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8F248" w14:textId="77777777" w:rsidR="001F445F" w:rsidRDefault="000C78E5" w:rsidP="00A637AC">
      <w:pPr>
        <w:pStyle w:val="NormalWeb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noProof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43BB62C0" wp14:editId="06C8389E">
            <wp:simplePos x="0" y="0"/>
            <wp:positionH relativeFrom="column">
              <wp:posOffset>4998720</wp:posOffset>
            </wp:positionH>
            <wp:positionV relativeFrom="page">
              <wp:posOffset>316865</wp:posOffset>
            </wp:positionV>
            <wp:extent cx="1222375" cy="91630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-AGE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0E1">
        <w:rPr>
          <w:rFonts w:ascii="Arial" w:hAnsi="Arial" w:cs="Arial"/>
          <w:noProof/>
          <w:color w:val="212121"/>
        </w:rPr>
        <w:drawing>
          <wp:anchor distT="0" distB="0" distL="114300" distR="114300" simplePos="0" relativeHeight="251658240" behindDoc="0" locked="0" layoutInCell="1" allowOverlap="1" wp14:anchorId="4A30C935" wp14:editId="4CA3DEDA">
            <wp:simplePos x="0" y="0"/>
            <wp:positionH relativeFrom="column">
              <wp:posOffset>-497205</wp:posOffset>
            </wp:positionH>
            <wp:positionV relativeFrom="page">
              <wp:posOffset>288925</wp:posOffset>
            </wp:positionV>
            <wp:extent cx="1670050" cy="939165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ED36CF4" w14:textId="77777777" w:rsidR="00110FF8" w:rsidRPr="00BF0912" w:rsidRDefault="00110FF8" w:rsidP="00A637AC">
      <w:pPr>
        <w:jc w:val="center"/>
        <w:rPr>
          <w:rFonts w:ascii="Arial" w:hAnsi="Arial" w:cs="Arial"/>
          <w:b/>
          <w:sz w:val="28"/>
          <w:szCs w:val="28"/>
        </w:rPr>
      </w:pPr>
      <w:r w:rsidRPr="00BF0912">
        <w:rPr>
          <w:rFonts w:ascii="Arial" w:hAnsi="Arial" w:cs="Arial"/>
          <w:b/>
          <w:sz w:val="28"/>
          <w:szCs w:val="28"/>
        </w:rPr>
        <w:t>Funding for Home and Community Based Services</w:t>
      </w:r>
    </w:p>
    <w:p w14:paraId="4EB8E34E" w14:textId="1740A729" w:rsidR="00110FF8" w:rsidRPr="00BB6786" w:rsidRDefault="00110FF8" w:rsidP="00A637A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BB6786">
        <w:rPr>
          <w:rFonts w:ascii="Arial" w:hAnsi="Arial" w:cs="Arial"/>
          <w:sz w:val="24"/>
          <w:szCs w:val="24"/>
          <w:shd w:val="clear" w:color="auto" w:fill="FFFFFF"/>
        </w:rPr>
        <w:t xml:space="preserve">The Georgia Council on Aging and CO-AGE members advocate for increased funding for </w:t>
      </w:r>
      <w:r w:rsidR="00571316" w:rsidRPr="00BB6786">
        <w:rPr>
          <w:rFonts w:ascii="Arial" w:hAnsi="Arial" w:cs="Arial"/>
          <w:sz w:val="24"/>
          <w:szCs w:val="24"/>
          <w:shd w:val="clear" w:color="auto" w:fill="FFFFFF"/>
        </w:rPr>
        <w:t>HCBS</w:t>
      </w:r>
      <w:r w:rsidRPr="00BB6786">
        <w:rPr>
          <w:rFonts w:ascii="Arial" w:hAnsi="Arial" w:cs="Arial"/>
          <w:sz w:val="24"/>
          <w:szCs w:val="24"/>
          <w:shd w:val="clear" w:color="auto" w:fill="FFFFFF"/>
        </w:rPr>
        <w:t xml:space="preserve">. On average, these services help delay nursing home care </w:t>
      </w:r>
      <w:r w:rsidR="00B64EDA" w:rsidRPr="00BB6786">
        <w:rPr>
          <w:rFonts w:ascii="Arial" w:hAnsi="Arial" w:cs="Arial"/>
          <w:sz w:val="24"/>
          <w:szCs w:val="24"/>
          <w:shd w:val="clear" w:color="auto" w:fill="FFFFFF"/>
        </w:rPr>
        <w:t>by 51</w:t>
      </w:r>
      <w:r w:rsidRPr="00BB6786">
        <w:rPr>
          <w:rFonts w:ascii="Arial" w:hAnsi="Arial" w:cs="Arial"/>
          <w:sz w:val="24"/>
          <w:szCs w:val="24"/>
          <w:shd w:val="clear" w:color="auto" w:fill="FFFFFF"/>
        </w:rPr>
        <w:t xml:space="preserve"> months. In-home services include home delivered meals, adult day care, respite care, home modification and more.</w:t>
      </w:r>
      <w:r w:rsidRPr="00BB678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BB6786">
        <w:rPr>
          <w:rFonts w:ascii="Arial" w:hAnsi="Arial" w:cs="Arial"/>
          <w:sz w:val="24"/>
          <w:szCs w:val="24"/>
        </w:rPr>
        <w:t>The longer a person is able to stay at home with support, the more it saves taxpayer dollars.</w:t>
      </w:r>
    </w:p>
    <w:p w14:paraId="25F5102A" w14:textId="2BA9F117" w:rsidR="00110FF8" w:rsidRPr="00BB6786" w:rsidRDefault="00571316" w:rsidP="00A637A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BB6786">
        <w:rPr>
          <w:rFonts w:ascii="Arial" w:hAnsi="Arial" w:cs="Arial"/>
          <w:sz w:val="24"/>
          <w:szCs w:val="24"/>
          <w:shd w:val="clear" w:color="auto" w:fill="FFFFFF"/>
        </w:rPr>
        <w:t>Over 6400</w:t>
      </w:r>
      <w:r w:rsidR="00110FF8" w:rsidRPr="00BB6786">
        <w:rPr>
          <w:rFonts w:ascii="Arial" w:hAnsi="Arial" w:cs="Arial"/>
          <w:sz w:val="24"/>
          <w:szCs w:val="24"/>
          <w:shd w:val="clear" w:color="auto" w:fill="FFFFFF"/>
        </w:rPr>
        <w:t xml:space="preserve"> Georgians are on waiting lists for in-home services</w:t>
      </w:r>
      <w:r w:rsidR="00BF0912" w:rsidRPr="00BB678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579D328" w14:textId="77777777" w:rsidR="00110FF8" w:rsidRPr="00BB6786" w:rsidRDefault="00110FF8" w:rsidP="00A637A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BB6786">
        <w:rPr>
          <w:rFonts w:ascii="Arial" w:hAnsi="Arial" w:cs="Arial"/>
          <w:sz w:val="24"/>
          <w:szCs w:val="24"/>
          <w:shd w:val="clear" w:color="auto" w:fill="FFFFFF"/>
        </w:rPr>
        <w:t xml:space="preserve">In-home services cost a fraction of the cost of a nursing home bed. </w:t>
      </w:r>
    </w:p>
    <w:p w14:paraId="6DA66C56" w14:textId="685E5373" w:rsidR="00110FF8" w:rsidRPr="00BB6786" w:rsidRDefault="00110FF8" w:rsidP="00BF0912">
      <w:pPr>
        <w:pStyle w:val="ListParagraph"/>
        <w:numPr>
          <w:ilvl w:val="1"/>
          <w:numId w:val="5"/>
        </w:numPr>
        <w:ind w:left="1350" w:hanging="540"/>
        <w:rPr>
          <w:rFonts w:ascii="Arial" w:hAnsi="Arial" w:cs="Arial"/>
          <w:sz w:val="24"/>
          <w:szCs w:val="24"/>
          <w:shd w:val="clear" w:color="auto" w:fill="FFFFFF"/>
        </w:rPr>
      </w:pPr>
      <w:r w:rsidRPr="00BB6786">
        <w:rPr>
          <w:rFonts w:ascii="Arial" w:hAnsi="Arial" w:cs="Arial"/>
          <w:sz w:val="24"/>
          <w:szCs w:val="24"/>
          <w:shd w:val="clear" w:color="auto" w:fill="FFFFFF"/>
        </w:rPr>
        <w:t xml:space="preserve">Non-Medicaid in-home care averages </w:t>
      </w:r>
      <w:r w:rsidR="00B64EDA" w:rsidRPr="00BB6786">
        <w:rPr>
          <w:rFonts w:ascii="Arial" w:hAnsi="Arial" w:cs="Arial"/>
          <w:sz w:val="24"/>
          <w:szCs w:val="24"/>
          <w:shd w:val="clear" w:color="auto" w:fill="FFFFFF"/>
        </w:rPr>
        <w:t>$</w:t>
      </w:r>
      <w:r w:rsidR="00571316" w:rsidRPr="00BB6786">
        <w:rPr>
          <w:rFonts w:ascii="Arial" w:hAnsi="Arial" w:cs="Arial"/>
          <w:sz w:val="24"/>
          <w:szCs w:val="24"/>
          <w:shd w:val="clear" w:color="auto" w:fill="FFFFFF"/>
        </w:rPr>
        <w:t>2145</w:t>
      </w:r>
      <w:r w:rsidRPr="00BB6786">
        <w:rPr>
          <w:rFonts w:ascii="Arial" w:hAnsi="Arial" w:cs="Arial"/>
          <w:sz w:val="24"/>
          <w:szCs w:val="24"/>
          <w:shd w:val="clear" w:color="auto" w:fill="FFFFFF"/>
        </w:rPr>
        <w:t xml:space="preserve"> per year.</w:t>
      </w:r>
    </w:p>
    <w:p w14:paraId="24971209" w14:textId="30DBADD3" w:rsidR="00110FF8" w:rsidRPr="00BB6786" w:rsidRDefault="00110FF8" w:rsidP="00BF0912">
      <w:pPr>
        <w:pStyle w:val="ListParagraph"/>
        <w:numPr>
          <w:ilvl w:val="1"/>
          <w:numId w:val="5"/>
        </w:numPr>
        <w:ind w:left="1350" w:hanging="540"/>
        <w:rPr>
          <w:rFonts w:ascii="Arial" w:hAnsi="Arial" w:cs="Arial"/>
          <w:sz w:val="24"/>
          <w:szCs w:val="24"/>
          <w:shd w:val="clear" w:color="auto" w:fill="FFFFFF"/>
        </w:rPr>
      </w:pPr>
      <w:r w:rsidRPr="00BB6786">
        <w:rPr>
          <w:rFonts w:ascii="Arial" w:hAnsi="Arial" w:cs="Arial"/>
          <w:sz w:val="24"/>
          <w:szCs w:val="24"/>
          <w:shd w:val="clear" w:color="auto" w:fill="FFFFFF"/>
        </w:rPr>
        <w:t>State portion of CCSP Medicaid in-home care averages $</w:t>
      </w:r>
      <w:r w:rsidR="00571316" w:rsidRPr="00BB6786">
        <w:rPr>
          <w:rFonts w:ascii="Arial" w:hAnsi="Arial" w:cs="Arial"/>
          <w:sz w:val="24"/>
          <w:szCs w:val="24"/>
          <w:shd w:val="clear" w:color="auto" w:fill="FFFFFF"/>
        </w:rPr>
        <w:t>5134</w:t>
      </w:r>
      <w:r w:rsidRPr="00BB6786">
        <w:rPr>
          <w:rFonts w:ascii="Arial" w:hAnsi="Arial" w:cs="Arial"/>
          <w:sz w:val="24"/>
          <w:szCs w:val="24"/>
          <w:shd w:val="clear" w:color="auto" w:fill="FFFFFF"/>
        </w:rPr>
        <w:t xml:space="preserve"> per year.</w:t>
      </w:r>
    </w:p>
    <w:p w14:paraId="529BA13C" w14:textId="2E79CC6B" w:rsidR="00110FF8" w:rsidRPr="00BB6786" w:rsidRDefault="00110FF8" w:rsidP="00BF0912">
      <w:pPr>
        <w:pStyle w:val="ListParagraph"/>
        <w:numPr>
          <w:ilvl w:val="1"/>
          <w:numId w:val="5"/>
        </w:numPr>
        <w:ind w:left="1350" w:hanging="540"/>
        <w:rPr>
          <w:rFonts w:ascii="Arial" w:hAnsi="Arial" w:cs="Arial"/>
          <w:sz w:val="24"/>
          <w:szCs w:val="24"/>
          <w:shd w:val="clear" w:color="auto" w:fill="FFFFFF"/>
        </w:rPr>
      </w:pPr>
      <w:r w:rsidRPr="00BB6786">
        <w:rPr>
          <w:rFonts w:ascii="Arial" w:hAnsi="Arial" w:cs="Arial"/>
          <w:sz w:val="24"/>
          <w:szCs w:val="24"/>
          <w:shd w:val="clear" w:color="auto" w:fill="FFFFFF"/>
        </w:rPr>
        <w:t>State portion of Medicaid nursing home bed average</w:t>
      </w:r>
      <w:r w:rsidR="00B64EDA" w:rsidRPr="00BB6786">
        <w:rPr>
          <w:rFonts w:ascii="Arial" w:hAnsi="Arial" w:cs="Arial"/>
          <w:sz w:val="24"/>
          <w:szCs w:val="24"/>
          <w:shd w:val="clear" w:color="auto" w:fill="FFFFFF"/>
        </w:rPr>
        <w:t>s $</w:t>
      </w:r>
      <w:r w:rsidR="00571316" w:rsidRPr="00BB6786">
        <w:rPr>
          <w:rFonts w:ascii="Arial" w:hAnsi="Arial" w:cs="Arial"/>
          <w:sz w:val="24"/>
          <w:szCs w:val="24"/>
          <w:shd w:val="clear" w:color="auto" w:fill="FFFFFF"/>
        </w:rPr>
        <w:t>22,772</w:t>
      </w:r>
      <w:r w:rsidRPr="00BB6786">
        <w:rPr>
          <w:rFonts w:ascii="Arial" w:hAnsi="Arial" w:cs="Arial"/>
          <w:sz w:val="24"/>
          <w:szCs w:val="24"/>
          <w:shd w:val="clear" w:color="auto" w:fill="FFFFFF"/>
        </w:rPr>
        <w:t xml:space="preserve"> per year.</w:t>
      </w:r>
    </w:p>
    <w:p w14:paraId="04DA143B" w14:textId="7222F66B" w:rsidR="002E3A1A" w:rsidRPr="00BB6786" w:rsidRDefault="002E3A1A" w:rsidP="00BF0912">
      <w:pPr>
        <w:pStyle w:val="ListParagraph"/>
        <w:numPr>
          <w:ilvl w:val="1"/>
          <w:numId w:val="5"/>
        </w:numPr>
        <w:ind w:left="1350" w:hanging="540"/>
        <w:rPr>
          <w:rFonts w:ascii="Arial" w:hAnsi="Arial" w:cs="Arial"/>
          <w:sz w:val="24"/>
          <w:szCs w:val="24"/>
          <w:shd w:val="clear" w:color="auto" w:fill="FFFFFF"/>
        </w:rPr>
      </w:pPr>
      <w:r w:rsidRPr="00BB6786">
        <w:rPr>
          <w:rFonts w:ascii="Arial" w:hAnsi="Arial" w:cs="Arial"/>
          <w:sz w:val="24"/>
          <w:szCs w:val="24"/>
          <w:shd w:val="clear" w:color="auto" w:fill="FFFFFF"/>
        </w:rPr>
        <w:t>Every year, hundreds of people go off the waiting list and into a nursing home.</w:t>
      </w:r>
    </w:p>
    <w:p w14:paraId="21C024B1" w14:textId="77777777" w:rsidR="002E3A1A" w:rsidRPr="00BB6786" w:rsidRDefault="00110FF8" w:rsidP="00B067F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BB6786">
        <w:rPr>
          <w:rFonts w:ascii="Arial" w:hAnsi="Arial" w:cs="Arial"/>
          <w:sz w:val="24"/>
          <w:szCs w:val="24"/>
          <w:shd w:val="clear" w:color="auto" w:fill="FFFFFF"/>
        </w:rPr>
        <w:t xml:space="preserve">In FY 2016, 428 people couldn’t wait any longer and went into a nursing home </w:t>
      </w:r>
      <w:proofErr w:type="gramStart"/>
      <w:r w:rsidRPr="00BB6786">
        <w:rPr>
          <w:rFonts w:ascii="Arial" w:hAnsi="Arial" w:cs="Arial"/>
          <w:sz w:val="24"/>
          <w:szCs w:val="24"/>
          <w:shd w:val="clear" w:color="auto" w:fill="FFFFFF"/>
        </w:rPr>
        <w:t>costing</w:t>
      </w:r>
      <w:proofErr w:type="gramEnd"/>
      <w:r w:rsidRPr="00BB6786">
        <w:rPr>
          <w:rFonts w:ascii="Arial" w:hAnsi="Arial" w:cs="Arial"/>
          <w:sz w:val="24"/>
          <w:szCs w:val="24"/>
          <w:shd w:val="clear" w:color="auto" w:fill="FFFFFF"/>
        </w:rPr>
        <w:t xml:space="preserve"> the state $8.8 million instead of $842,000.</w:t>
      </w:r>
      <w:r w:rsidR="00BF0912" w:rsidRPr="00BB67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124BD489" w14:textId="3C30B6DE" w:rsidR="00110FF8" w:rsidRPr="00BB6786" w:rsidRDefault="00110FF8" w:rsidP="00B067F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BB6786">
        <w:rPr>
          <w:rFonts w:ascii="Arial" w:hAnsi="Arial" w:cs="Arial"/>
          <w:sz w:val="24"/>
          <w:szCs w:val="24"/>
          <w:shd w:val="clear" w:color="auto" w:fill="FFFFFF"/>
        </w:rPr>
        <w:t>T</w:t>
      </w:r>
      <w:r w:rsidRPr="00BB6786">
        <w:rPr>
          <w:rFonts w:ascii="Arial" w:hAnsi="Arial" w:cs="Arial"/>
          <w:sz w:val="24"/>
          <w:szCs w:val="24"/>
        </w:rPr>
        <w:t xml:space="preserve">he Non-Medicaid Home and Community Based Services Program provides services to support and assist older Georgians in staying in their homes and communities. These services promote health and independence. </w:t>
      </w:r>
    </w:p>
    <w:p w14:paraId="343A66DA" w14:textId="5D688435" w:rsidR="00571316" w:rsidRPr="00BB6786" w:rsidRDefault="00571316" w:rsidP="00A637A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BB6786">
        <w:rPr>
          <w:rFonts w:ascii="Arial" w:hAnsi="Arial" w:cs="Arial"/>
          <w:sz w:val="24"/>
          <w:szCs w:val="24"/>
        </w:rPr>
        <w:t xml:space="preserve">In September, Governor Kemp directed every department in state government to </w:t>
      </w:r>
      <w:r w:rsidRPr="00BB6786">
        <w:rPr>
          <w:rFonts w:ascii="Arial" w:hAnsi="Arial" w:cs="Arial"/>
          <w:sz w:val="24"/>
          <w:szCs w:val="24"/>
          <w:shd w:val="clear" w:color="auto" w:fill="FFFFFF"/>
        </w:rPr>
        <w:t>reduce spending this year</w:t>
      </w:r>
      <w:r w:rsidRPr="00BB6786">
        <w:rPr>
          <w:rFonts w:ascii="Arial" w:hAnsi="Arial" w:cs="Arial"/>
          <w:sz w:val="24"/>
          <w:szCs w:val="24"/>
          <w:shd w:val="clear" w:color="auto" w:fill="FFFFFF"/>
        </w:rPr>
        <w:t xml:space="preserve"> starting Oct. 1</w:t>
      </w:r>
      <w:r w:rsidRPr="00BB67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B6786">
        <w:rPr>
          <w:rFonts w:ascii="Arial" w:hAnsi="Arial" w:cs="Arial"/>
          <w:sz w:val="24"/>
          <w:szCs w:val="24"/>
          <w:shd w:val="clear" w:color="auto" w:fill="FFFFFF"/>
        </w:rPr>
        <w:t>by 4</w:t>
      </w:r>
      <w:r w:rsidRPr="00BB6786">
        <w:rPr>
          <w:rFonts w:ascii="Arial" w:hAnsi="Arial" w:cs="Arial"/>
          <w:sz w:val="24"/>
          <w:szCs w:val="24"/>
          <w:shd w:val="clear" w:color="auto" w:fill="FFFFFF"/>
        </w:rPr>
        <w:t>%</w:t>
      </w:r>
      <w:r w:rsidRPr="00BB6786">
        <w:rPr>
          <w:rFonts w:ascii="Arial" w:hAnsi="Arial" w:cs="Arial"/>
          <w:sz w:val="24"/>
          <w:szCs w:val="24"/>
          <w:shd w:val="clear" w:color="auto" w:fill="FFFFFF"/>
        </w:rPr>
        <w:t>, and 6</w:t>
      </w:r>
      <w:r w:rsidRPr="00BB6786">
        <w:rPr>
          <w:rFonts w:ascii="Arial" w:hAnsi="Arial" w:cs="Arial"/>
          <w:sz w:val="24"/>
          <w:szCs w:val="24"/>
          <w:shd w:val="clear" w:color="auto" w:fill="FFFFFF"/>
        </w:rPr>
        <w:t>%</w:t>
      </w:r>
      <w:r w:rsidRPr="00BB6786">
        <w:rPr>
          <w:rFonts w:ascii="Arial" w:hAnsi="Arial" w:cs="Arial"/>
          <w:sz w:val="24"/>
          <w:szCs w:val="24"/>
          <w:shd w:val="clear" w:color="auto" w:fill="FFFFFF"/>
        </w:rPr>
        <w:t xml:space="preserve"> next </w:t>
      </w:r>
      <w:r w:rsidR="00BB6786">
        <w:rPr>
          <w:rFonts w:ascii="Arial" w:hAnsi="Arial" w:cs="Arial"/>
          <w:sz w:val="24"/>
          <w:szCs w:val="24"/>
          <w:shd w:val="clear" w:color="auto" w:fill="FFFFFF"/>
        </w:rPr>
        <w:t xml:space="preserve">fiscal </w:t>
      </w:r>
      <w:bookmarkStart w:id="0" w:name="_GoBack"/>
      <w:bookmarkEnd w:id="0"/>
      <w:r w:rsidRPr="00BB6786">
        <w:rPr>
          <w:rFonts w:ascii="Arial" w:hAnsi="Arial" w:cs="Arial"/>
          <w:sz w:val="24"/>
          <w:szCs w:val="24"/>
          <w:shd w:val="clear" w:color="auto" w:fill="FFFFFF"/>
        </w:rPr>
        <w:t>year.</w:t>
      </w:r>
      <w:r w:rsidRPr="00BB6786">
        <w:rPr>
          <w:rFonts w:ascii="Arial" w:hAnsi="Arial" w:cs="Arial"/>
          <w:sz w:val="24"/>
          <w:szCs w:val="24"/>
          <w:shd w:val="clear" w:color="auto" w:fill="FFFFFF"/>
        </w:rPr>
        <w:t xml:space="preserve"> The Department of Human Services fulfilled their directive in part by cutting funding for HCBS and the meals program as follows:</w:t>
      </w:r>
    </w:p>
    <w:p w14:paraId="33D3BCD6" w14:textId="77777777" w:rsidR="00571316" w:rsidRPr="00BB6786" w:rsidRDefault="00571316" w:rsidP="0057131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B6786">
        <w:rPr>
          <w:rFonts w:ascii="Arial" w:hAnsi="Arial" w:cs="Arial"/>
          <w:sz w:val="24"/>
          <w:szCs w:val="24"/>
          <w:shd w:val="clear" w:color="auto" w:fill="FFFFFF"/>
        </w:rPr>
        <w:t>Current year FY2020</w:t>
      </w:r>
    </w:p>
    <w:p w14:paraId="5D002A9E" w14:textId="33E434B2" w:rsidR="00000000" w:rsidRPr="00BB6786" w:rsidRDefault="00882373" w:rsidP="00571316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B6786">
        <w:rPr>
          <w:rFonts w:ascii="Arial" w:hAnsi="Arial" w:cs="Arial"/>
          <w:sz w:val="24"/>
          <w:szCs w:val="24"/>
          <w:shd w:val="clear" w:color="auto" w:fill="FFFFFF"/>
        </w:rPr>
        <w:t xml:space="preserve">HCBS cut by $786,799 </w:t>
      </w:r>
    </w:p>
    <w:p w14:paraId="6A6FD72C" w14:textId="54C66688" w:rsidR="00000000" w:rsidRPr="00BB6786" w:rsidRDefault="00882373" w:rsidP="00571316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B6786">
        <w:rPr>
          <w:rFonts w:ascii="Arial" w:hAnsi="Arial" w:cs="Arial"/>
          <w:sz w:val="24"/>
          <w:szCs w:val="24"/>
          <w:shd w:val="clear" w:color="auto" w:fill="FFFFFF"/>
        </w:rPr>
        <w:t xml:space="preserve">Meals cut by $373,546 </w:t>
      </w:r>
    </w:p>
    <w:p w14:paraId="5F9EA2C7" w14:textId="77777777" w:rsidR="00571316" w:rsidRPr="00BB6786" w:rsidRDefault="00571316" w:rsidP="0057131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B6786">
        <w:rPr>
          <w:rFonts w:ascii="Arial" w:hAnsi="Arial" w:cs="Arial"/>
          <w:sz w:val="24"/>
          <w:szCs w:val="24"/>
          <w:shd w:val="clear" w:color="auto" w:fill="FFFFFF"/>
        </w:rPr>
        <w:t>FY 2021</w:t>
      </w:r>
    </w:p>
    <w:p w14:paraId="63D7866E" w14:textId="5A584F63" w:rsidR="00000000" w:rsidRPr="00BB6786" w:rsidRDefault="00882373" w:rsidP="00571316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B6786">
        <w:rPr>
          <w:rFonts w:ascii="Arial" w:hAnsi="Arial" w:cs="Arial"/>
          <w:sz w:val="24"/>
          <w:szCs w:val="24"/>
          <w:shd w:val="clear" w:color="auto" w:fill="FFFFFF"/>
        </w:rPr>
        <w:t xml:space="preserve">HCBS cut by $1,142,699 </w:t>
      </w:r>
    </w:p>
    <w:p w14:paraId="2ABD859B" w14:textId="08EA7CF5" w:rsidR="004B4DE9" w:rsidRPr="00BB6786" w:rsidRDefault="00882373" w:rsidP="00075CDF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BB6786">
        <w:rPr>
          <w:rFonts w:ascii="Arial" w:eastAsiaTheme="minorEastAsia" w:hAnsi="Arial" w:cs="Arial"/>
          <w:sz w:val="24"/>
          <w:szCs w:val="24"/>
          <w:shd w:val="clear" w:color="auto" w:fill="FFFFFF"/>
        </w:rPr>
        <w:t xml:space="preserve">Meals cut by $714,739 </w:t>
      </w:r>
    </w:p>
    <w:p w14:paraId="4F7576BB" w14:textId="77777777" w:rsidR="00BB6786" w:rsidRPr="00BB6786" w:rsidRDefault="00BB6786" w:rsidP="00BB6786">
      <w:pPr>
        <w:spacing w:after="0" w:line="240" w:lineRule="auto"/>
        <w:rPr>
          <w:rFonts w:ascii="Arial" w:eastAsiaTheme="minorEastAsia" w:hAnsi="Arial" w:cs="Arial"/>
          <w:sz w:val="24"/>
          <w:szCs w:val="24"/>
          <w:shd w:val="clear" w:color="auto" w:fill="FFFFFF"/>
        </w:rPr>
      </w:pPr>
    </w:p>
    <w:p w14:paraId="31946E29" w14:textId="4F5A831D" w:rsidR="00BB6786" w:rsidRPr="00BB6786" w:rsidRDefault="00BB6786" w:rsidP="00BB6786">
      <w:pPr>
        <w:rPr>
          <w:rFonts w:ascii="Arial" w:hAnsi="Arial" w:cs="Arial"/>
          <w:sz w:val="24"/>
          <w:szCs w:val="24"/>
        </w:rPr>
      </w:pPr>
      <w:r w:rsidRPr="00BB6786">
        <w:rPr>
          <w:rFonts w:ascii="Arial" w:hAnsi="Arial" w:cs="Arial"/>
          <w:sz w:val="24"/>
          <w:szCs w:val="24"/>
        </w:rPr>
        <w:t xml:space="preserve">The Georgia Council on Aging (GCOA) and the Coalition of Advocates for Georgia’s Elderly (CO-AGE) recommend that </w:t>
      </w:r>
      <w:r w:rsidRPr="00BB6786">
        <w:rPr>
          <w:rFonts w:ascii="Arial" w:hAnsi="Arial" w:cs="Arial"/>
          <w:sz w:val="24"/>
          <w:szCs w:val="24"/>
        </w:rPr>
        <w:t>this</w:t>
      </w:r>
      <w:r w:rsidRPr="00BB6786">
        <w:rPr>
          <w:rFonts w:ascii="Arial" w:hAnsi="Arial" w:cs="Arial"/>
          <w:sz w:val="24"/>
          <w:szCs w:val="24"/>
        </w:rPr>
        <w:t xml:space="preserve"> funding </w:t>
      </w:r>
      <w:r w:rsidRPr="00BB6786">
        <w:rPr>
          <w:rFonts w:ascii="Arial" w:hAnsi="Arial" w:cs="Arial"/>
          <w:sz w:val="24"/>
          <w:szCs w:val="24"/>
        </w:rPr>
        <w:t>be restored</w:t>
      </w:r>
      <w:r w:rsidRPr="00BB6786">
        <w:rPr>
          <w:rFonts w:ascii="Arial" w:hAnsi="Arial" w:cs="Arial"/>
          <w:sz w:val="24"/>
          <w:szCs w:val="24"/>
        </w:rPr>
        <w:t>. It would keep service provider jobs in our local communities and it would help to leverage public-private partnerships in bringing solutions to the challenge of meeting the needs of an expanding older population.</w:t>
      </w:r>
    </w:p>
    <w:p w14:paraId="6858CBEF" w14:textId="77777777" w:rsidR="00BB6786" w:rsidRPr="00BB6786" w:rsidRDefault="00BB6786" w:rsidP="00BB6786">
      <w:pPr>
        <w:spacing w:after="0" w:line="240" w:lineRule="auto"/>
        <w:rPr>
          <w:rFonts w:ascii="Arial" w:hAnsi="Arial" w:cs="Arial"/>
        </w:rPr>
      </w:pPr>
    </w:p>
    <w:p w14:paraId="26C87D60" w14:textId="77777777" w:rsidR="00BB6786" w:rsidRDefault="00BB6786" w:rsidP="00BB6786">
      <w:pPr>
        <w:spacing w:after="0" w:line="240" w:lineRule="auto"/>
        <w:rPr>
          <w:rFonts w:ascii="Arial" w:eastAsiaTheme="minorEastAsia" w:hAnsi="Arial" w:cs="Arial"/>
          <w:color w:val="313132"/>
          <w:sz w:val="24"/>
          <w:szCs w:val="24"/>
          <w:shd w:val="clear" w:color="auto" w:fill="FFFFFF"/>
        </w:rPr>
      </w:pPr>
    </w:p>
    <w:p w14:paraId="747E9274" w14:textId="77777777" w:rsidR="00BB6786" w:rsidRPr="00571316" w:rsidRDefault="00BB6786" w:rsidP="00BB6786">
      <w:pPr>
        <w:spacing w:after="0" w:line="240" w:lineRule="auto"/>
        <w:rPr>
          <w:rFonts w:ascii="Arial" w:hAnsi="Arial" w:cs="Arial"/>
        </w:rPr>
      </w:pPr>
    </w:p>
    <w:sectPr w:rsidR="00BB6786" w:rsidRPr="00571316" w:rsidSect="00507707">
      <w:footerReference w:type="default" r:id="rId9"/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D6383" w14:textId="77777777" w:rsidR="00882373" w:rsidRDefault="00882373" w:rsidP="00BF0912">
      <w:pPr>
        <w:spacing w:after="0" w:line="240" w:lineRule="auto"/>
      </w:pPr>
      <w:r>
        <w:separator/>
      </w:r>
    </w:p>
  </w:endnote>
  <w:endnote w:type="continuationSeparator" w:id="0">
    <w:p w14:paraId="3E3BDEF3" w14:textId="77777777" w:rsidR="00882373" w:rsidRDefault="00882373" w:rsidP="00BF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58A0D" w14:textId="77777777" w:rsidR="00BF0912" w:rsidRPr="002172B3" w:rsidRDefault="00BF0912" w:rsidP="00BF0912">
    <w:pPr>
      <w:pStyle w:val="Footer"/>
      <w:ind w:right="-918" w:hanging="990"/>
      <w:jc w:val="center"/>
      <w:rPr>
        <w:rFonts w:ascii="Arial" w:hAnsi="Arial" w:cs="Arial"/>
        <w:sz w:val="20"/>
      </w:rPr>
    </w:pPr>
    <w:r w:rsidRPr="002172B3">
      <w:rPr>
        <w:rFonts w:ascii="Arial" w:hAnsi="Arial" w:cs="Arial"/>
        <w:sz w:val="20"/>
      </w:rPr>
      <w:t>Georgia Council on Aging | 2 Peachtree St, NW, Suite 32-270, Atlanta, GA 30303 | 404-657-5343 |</w:t>
    </w:r>
    <w:r>
      <w:rPr>
        <w:rFonts w:ascii="Arial" w:hAnsi="Arial" w:cs="Arial"/>
        <w:sz w:val="20"/>
      </w:rPr>
      <w:t xml:space="preserve"> </w:t>
    </w:r>
    <w:hyperlink r:id="rId1" w:history="1">
      <w:r w:rsidRPr="000369F3">
        <w:rPr>
          <w:rStyle w:val="Hyperlink"/>
          <w:rFonts w:ascii="Arial" w:hAnsi="Arial" w:cs="Arial"/>
          <w:sz w:val="20"/>
        </w:rPr>
        <w:t>www.gcoa.org</w:t>
      </w:r>
    </w:hyperlink>
    <w:r>
      <w:rPr>
        <w:rFonts w:ascii="Arial" w:hAnsi="Arial" w:cs="Arial"/>
        <w:sz w:val="20"/>
      </w:rPr>
      <w:t xml:space="preserve">  </w:t>
    </w:r>
  </w:p>
  <w:p w14:paraId="2B1DEAE4" w14:textId="77777777" w:rsidR="00BF0912" w:rsidRDefault="00BF0912">
    <w:pPr>
      <w:pStyle w:val="Footer"/>
    </w:pPr>
  </w:p>
  <w:p w14:paraId="35C90252" w14:textId="77777777" w:rsidR="00BF0912" w:rsidRDefault="00BF09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68671" w14:textId="77777777" w:rsidR="00882373" w:rsidRDefault="00882373" w:rsidP="00BF0912">
      <w:pPr>
        <w:spacing w:after="0" w:line="240" w:lineRule="auto"/>
      </w:pPr>
      <w:r>
        <w:separator/>
      </w:r>
    </w:p>
  </w:footnote>
  <w:footnote w:type="continuationSeparator" w:id="0">
    <w:p w14:paraId="3438613A" w14:textId="77777777" w:rsidR="00882373" w:rsidRDefault="00882373" w:rsidP="00BF0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D3851"/>
    <w:multiLevelType w:val="hybridMultilevel"/>
    <w:tmpl w:val="9574E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B1BD9"/>
    <w:multiLevelType w:val="hybridMultilevel"/>
    <w:tmpl w:val="31F4D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F073B"/>
    <w:multiLevelType w:val="hybridMultilevel"/>
    <w:tmpl w:val="0E34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246B4"/>
    <w:multiLevelType w:val="hybridMultilevel"/>
    <w:tmpl w:val="9E84D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C24BA"/>
    <w:multiLevelType w:val="hybridMultilevel"/>
    <w:tmpl w:val="6B06491A"/>
    <w:lvl w:ilvl="0" w:tplc="E1F87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2E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4A9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7A4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782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5CD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72D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AC5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0E9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BA8532C"/>
    <w:multiLevelType w:val="hybridMultilevel"/>
    <w:tmpl w:val="1C14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07F66"/>
    <w:multiLevelType w:val="hybridMultilevel"/>
    <w:tmpl w:val="842E7DB0"/>
    <w:lvl w:ilvl="0" w:tplc="2C46E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A63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C06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8E0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CA9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646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E2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61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324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F2"/>
    <w:rsid w:val="00060EC5"/>
    <w:rsid w:val="00064645"/>
    <w:rsid w:val="000C78E5"/>
    <w:rsid w:val="00110FF8"/>
    <w:rsid w:val="00141B20"/>
    <w:rsid w:val="00146AF7"/>
    <w:rsid w:val="001F445F"/>
    <w:rsid w:val="0020372A"/>
    <w:rsid w:val="00244D24"/>
    <w:rsid w:val="002A36ED"/>
    <w:rsid w:val="002E3A1A"/>
    <w:rsid w:val="003D3950"/>
    <w:rsid w:val="00455BF2"/>
    <w:rsid w:val="00476784"/>
    <w:rsid w:val="004A20B8"/>
    <w:rsid w:val="00507707"/>
    <w:rsid w:val="0056118E"/>
    <w:rsid w:val="00571316"/>
    <w:rsid w:val="00643594"/>
    <w:rsid w:val="006E7D42"/>
    <w:rsid w:val="0075775C"/>
    <w:rsid w:val="007F6C21"/>
    <w:rsid w:val="00882373"/>
    <w:rsid w:val="0092799E"/>
    <w:rsid w:val="00933A59"/>
    <w:rsid w:val="00A637AC"/>
    <w:rsid w:val="00A71D7C"/>
    <w:rsid w:val="00B23BB6"/>
    <w:rsid w:val="00B64EDA"/>
    <w:rsid w:val="00BB4A8B"/>
    <w:rsid w:val="00BB6786"/>
    <w:rsid w:val="00BC00E1"/>
    <w:rsid w:val="00BF0912"/>
    <w:rsid w:val="00C25A8E"/>
    <w:rsid w:val="00E877DC"/>
    <w:rsid w:val="00F2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3A1C6"/>
  <w15:chartTrackingRefBased/>
  <w15:docId w15:val="{B2B3E232-59DF-4181-9707-65763DD3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45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55BF2"/>
  </w:style>
  <w:style w:type="character" w:styleId="Hyperlink">
    <w:name w:val="Hyperlink"/>
    <w:basedOn w:val="DefaultParagraphFont"/>
    <w:uiPriority w:val="99"/>
    <w:semiHidden/>
    <w:unhideWhenUsed/>
    <w:rsid w:val="00455BF2"/>
    <w:rPr>
      <w:color w:val="0000FF"/>
      <w:u w:val="single"/>
    </w:rPr>
  </w:style>
  <w:style w:type="paragraph" w:customStyle="1" w:styleId="xmsonormal">
    <w:name w:val="x_msonormal"/>
    <w:basedOn w:val="Normal"/>
    <w:rsid w:val="0045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55BF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E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0FF8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0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0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912"/>
  </w:style>
  <w:style w:type="paragraph" w:styleId="Footer">
    <w:name w:val="footer"/>
    <w:basedOn w:val="Normal"/>
    <w:link w:val="FooterChar"/>
    <w:uiPriority w:val="99"/>
    <w:unhideWhenUsed/>
    <w:rsid w:val="00BF0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9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9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7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co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Floyd</dc:creator>
  <cp:keywords/>
  <dc:description/>
  <cp:lastModifiedBy>Kathy Floyd</cp:lastModifiedBy>
  <cp:revision>4</cp:revision>
  <cp:lastPrinted>2017-10-19T18:25:00Z</cp:lastPrinted>
  <dcterms:created xsi:type="dcterms:W3CDTF">2018-10-22T19:04:00Z</dcterms:created>
  <dcterms:modified xsi:type="dcterms:W3CDTF">2019-10-20T22:55:00Z</dcterms:modified>
</cp:coreProperties>
</file>